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30" w:rsidRPr="00000A30" w:rsidRDefault="00AB1960" w:rsidP="00E41A6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285875" cy="1285875"/>
            <wp:effectExtent l="0" t="0" r="9525" b="9525"/>
            <wp:wrapSquare wrapText="bothSides"/>
            <wp:docPr id="2" name="Рисунок 2" descr="C:\Users\Dmitriy\AppData\Local\Microsoft\Windows\INetCache\Content.Word\logo-vertical (fone-curve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mitriy\AppData\Local\Microsoft\Windows\INetCache\Content.Word\logo-vertical (fone-curves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A30" w:rsidRPr="00000A30">
        <w:rPr>
          <w:rFonts w:ascii="Arial" w:hAnsi="Arial" w:cs="Arial"/>
          <w:b/>
          <w:sz w:val="24"/>
          <w:szCs w:val="24"/>
        </w:rPr>
        <w:t>СОВРЕМЕННЫЕ МЕТОДЫ УПРАВЛЕНИЯ ПРОИЗВОДСТВЕННЫМ ПРЕДПРИЯТИЕМ</w:t>
      </w:r>
    </w:p>
    <w:p w:rsidR="00000A30" w:rsidRDefault="00000A30" w:rsidP="00E41A64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семинар-практикум</w:t>
      </w:r>
    </w:p>
    <w:p w:rsidR="00000A30" w:rsidRDefault="00000A30" w:rsidP="00E41A64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16-17 июня 2016</w:t>
      </w:r>
      <w:bookmarkStart w:id="0" w:name="_GoBack"/>
      <w:bookmarkEnd w:id="0"/>
    </w:p>
    <w:p w:rsidR="00000A30" w:rsidRDefault="00000A30" w:rsidP="00E41A64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</w:t>
      </w:r>
      <w:r w:rsidR="007377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Москва</w:t>
      </w:r>
    </w:p>
    <w:p w:rsidR="00000A30" w:rsidRDefault="00000A30" w:rsidP="00E41A6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23B0" w:rsidRPr="007D619A" w:rsidRDefault="007D23B0" w:rsidP="00E41A64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619A">
        <w:rPr>
          <w:rFonts w:ascii="Arial" w:hAnsi="Arial" w:cs="Arial"/>
          <w:i/>
          <w:sz w:val="24"/>
          <w:szCs w:val="24"/>
        </w:rPr>
        <w:t xml:space="preserve">Развивается ли ваше предприятие? </w:t>
      </w:r>
      <w:r w:rsidR="006B3F97" w:rsidRPr="007D619A">
        <w:rPr>
          <w:rFonts w:ascii="Arial" w:hAnsi="Arial" w:cs="Arial"/>
          <w:i/>
          <w:sz w:val="24"/>
          <w:szCs w:val="24"/>
        </w:rPr>
        <w:t>99%</w:t>
      </w:r>
      <w:r w:rsidRPr="007D619A">
        <w:rPr>
          <w:rFonts w:ascii="Arial" w:hAnsi="Arial" w:cs="Arial"/>
          <w:i/>
          <w:sz w:val="24"/>
          <w:szCs w:val="24"/>
        </w:rPr>
        <w:t xml:space="preserve"> менеджеров утвердительно отвечают на</w:t>
      </w:r>
      <w:r w:rsidR="006B3F97" w:rsidRPr="007D619A">
        <w:rPr>
          <w:rFonts w:ascii="Arial" w:hAnsi="Arial" w:cs="Arial"/>
          <w:i/>
          <w:sz w:val="24"/>
          <w:szCs w:val="24"/>
        </w:rPr>
        <w:t xml:space="preserve"> этот</w:t>
      </w:r>
      <w:r w:rsidRPr="007D619A">
        <w:rPr>
          <w:rFonts w:ascii="Arial" w:hAnsi="Arial" w:cs="Arial"/>
          <w:i/>
          <w:sz w:val="24"/>
          <w:szCs w:val="24"/>
        </w:rPr>
        <w:t xml:space="preserve"> вопрос. Да и как же может быть иначе, ведь мы приобретаем новое оборудование, внедряем новые технологии, обучаем специалистов, осваиваем новые рынки…</w:t>
      </w:r>
    </w:p>
    <w:p w:rsidR="007D23B0" w:rsidRPr="007D619A" w:rsidRDefault="00AD2D22" w:rsidP="00E41A64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Есть ли у</w:t>
      </w:r>
      <w:r w:rsidR="007D23B0" w:rsidRPr="007D619A">
        <w:rPr>
          <w:rFonts w:ascii="Arial" w:hAnsi="Arial" w:cs="Arial"/>
          <w:i/>
          <w:sz w:val="24"/>
          <w:szCs w:val="24"/>
        </w:rPr>
        <w:t xml:space="preserve"> предприятия проблемы? </w:t>
      </w:r>
      <w:r>
        <w:rPr>
          <w:rFonts w:ascii="Arial" w:hAnsi="Arial" w:cs="Arial"/>
          <w:i/>
          <w:sz w:val="24"/>
          <w:szCs w:val="24"/>
        </w:rPr>
        <w:t xml:space="preserve">И на этот вопрос обычно следует </w:t>
      </w:r>
      <w:r w:rsidR="005D76CD">
        <w:rPr>
          <w:rFonts w:ascii="Arial" w:hAnsi="Arial" w:cs="Arial"/>
          <w:i/>
          <w:sz w:val="24"/>
          <w:szCs w:val="24"/>
        </w:rPr>
        <w:t>утвердительный</w:t>
      </w:r>
      <w:r>
        <w:rPr>
          <w:rFonts w:ascii="Arial" w:hAnsi="Arial" w:cs="Arial"/>
          <w:i/>
          <w:sz w:val="24"/>
          <w:szCs w:val="24"/>
        </w:rPr>
        <w:t xml:space="preserve"> ответ. </w:t>
      </w:r>
      <w:r w:rsidR="007D23B0" w:rsidRPr="007D619A">
        <w:rPr>
          <w:rFonts w:ascii="Arial" w:hAnsi="Arial" w:cs="Arial"/>
          <w:i/>
          <w:sz w:val="24"/>
          <w:szCs w:val="24"/>
        </w:rPr>
        <w:t xml:space="preserve">Разумеется, да и может ли быть по-другому? Проблем ведь не бывает только у тех, кто не работает! </w:t>
      </w:r>
      <w:r>
        <w:rPr>
          <w:rFonts w:ascii="Arial" w:hAnsi="Arial" w:cs="Arial"/>
          <w:i/>
          <w:sz w:val="24"/>
          <w:szCs w:val="24"/>
        </w:rPr>
        <w:t>П</w:t>
      </w:r>
      <w:r w:rsidR="007D23B0" w:rsidRPr="007D619A">
        <w:rPr>
          <w:rFonts w:ascii="Arial" w:hAnsi="Arial" w:cs="Arial"/>
          <w:i/>
          <w:sz w:val="24"/>
          <w:szCs w:val="24"/>
        </w:rPr>
        <w:t>ланирование, брак, неликвидная продукция, несвоевременное выполнение заказов, дефицит кадров…</w:t>
      </w:r>
    </w:p>
    <w:p w:rsidR="007D23B0" w:rsidRPr="007D619A" w:rsidRDefault="00AD2D22" w:rsidP="00AD2D22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Еще вопрос</w:t>
      </w:r>
      <w:r w:rsidR="007D23B0" w:rsidRPr="007D619A">
        <w:rPr>
          <w:rFonts w:ascii="Arial" w:hAnsi="Arial" w:cs="Arial"/>
          <w:i/>
          <w:sz w:val="24"/>
          <w:szCs w:val="24"/>
        </w:rPr>
        <w:t xml:space="preserve">. Что изменилось за последние годы? Вы ведь наверняка пытались решить многие проблемы. Покупали </w:t>
      </w:r>
      <w:r w:rsidR="007D23B0" w:rsidRPr="007D619A">
        <w:rPr>
          <w:rFonts w:ascii="Arial" w:hAnsi="Arial" w:cs="Arial"/>
          <w:i/>
          <w:sz w:val="24"/>
          <w:szCs w:val="24"/>
          <w:lang w:val="en-US"/>
        </w:rPr>
        <w:t>ERP</w:t>
      </w:r>
      <w:r w:rsidR="007D23B0" w:rsidRPr="007D619A">
        <w:rPr>
          <w:rFonts w:ascii="Arial" w:hAnsi="Arial" w:cs="Arial"/>
          <w:i/>
          <w:sz w:val="24"/>
          <w:szCs w:val="24"/>
        </w:rPr>
        <w:t>-систему</w:t>
      </w:r>
      <w:r>
        <w:rPr>
          <w:rFonts w:ascii="Arial" w:hAnsi="Arial" w:cs="Arial"/>
          <w:i/>
          <w:sz w:val="24"/>
          <w:szCs w:val="24"/>
        </w:rPr>
        <w:t>,</w:t>
      </w:r>
      <w:r w:rsidR="007D23B0" w:rsidRPr="007D619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р</w:t>
      </w:r>
      <w:r w:rsidR="007D23B0" w:rsidRPr="007D619A">
        <w:rPr>
          <w:rFonts w:ascii="Arial" w:hAnsi="Arial" w:cs="Arial"/>
          <w:i/>
          <w:sz w:val="24"/>
          <w:szCs w:val="24"/>
        </w:rPr>
        <w:t>азрабатывали систему мотивации</w:t>
      </w:r>
      <w:r>
        <w:rPr>
          <w:rFonts w:ascii="Arial" w:hAnsi="Arial" w:cs="Arial"/>
          <w:i/>
          <w:sz w:val="24"/>
          <w:szCs w:val="24"/>
        </w:rPr>
        <w:t>,</w:t>
      </w:r>
      <w:r w:rsidR="007D23B0" w:rsidRPr="007D619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в</w:t>
      </w:r>
      <w:r w:rsidR="007D23B0" w:rsidRPr="007D619A">
        <w:rPr>
          <w:rFonts w:ascii="Arial" w:hAnsi="Arial" w:cs="Arial"/>
          <w:i/>
          <w:sz w:val="24"/>
          <w:szCs w:val="24"/>
        </w:rPr>
        <w:t>недряли СМК</w:t>
      </w:r>
      <w:r w:rsidR="00FC2869">
        <w:rPr>
          <w:rFonts w:ascii="Arial" w:hAnsi="Arial" w:cs="Arial"/>
          <w:i/>
          <w:sz w:val="24"/>
          <w:szCs w:val="24"/>
        </w:rPr>
        <w:t>,</w:t>
      </w:r>
      <w:r w:rsidR="007D23B0" w:rsidRPr="007D619A">
        <w:rPr>
          <w:rFonts w:ascii="Arial" w:hAnsi="Arial" w:cs="Arial"/>
          <w:i/>
          <w:sz w:val="24"/>
          <w:szCs w:val="24"/>
        </w:rPr>
        <w:t xml:space="preserve"> </w:t>
      </w:r>
      <w:r w:rsidR="00FC2869">
        <w:rPr>
          <w:rFonts w:ascii="Arial" w:hAnsi="Arial" w:cs="Arial"/>
          <w:i/>
          <w:sz w:val="24"/>
          <w:szCs w:val="24"/>
        </w:rPr>
        <w:t>н</w:t>
      </w:r>
      <w:r w:rsidR="007D23B0" w:rsidRPr="007D619A">
        <w:rPr>
          <w:rFonts w:ascii="Arial" w:hAnsi="Arial" w:cs="Arial"/>
          <w:i/>
          <w:sz w:val="24"/>
          <w:szCs w:val="24"/>
        </w:rPr>
        <w:t>у и конечно 5</w:t>
      </w:r>
      <w:r w:rsidR="007D23B0" w:rsidRPr="007D619A">
        <w:rPr>
          <w:rFonts w:ascii="Arial" w:hAnsi="Arial" w:cs="Arial"/>
          <w:i/>
          <w:sz w:val="24"/>
          <w:szCs w:val="24"/>
          <w:lang w:val="en-US"/>
        </w:rPr>
        <w:t>S</w:t>
      </w:r>
      <w:r w:rsidR="007D23B0" w:rsidRPr="007D619A">
        <w:rPr>
          <w:rFonts w:ascii="Arial" w:hAnsi="Arial" w:cs="Arial"/>
          <w:i/>
          <w:sz w:val="24"/>
          <w:szCs w:val="24"/>
        </w:rPr>
        <w:t xml:space="preserve">… </w:t>
      </w:r>
      <w:r>
        <w:rPr>
          <w:rFonts w:ascii="Arial" w:hAnsi="Arial" w:cs="Arial"/>
          <w:i/>
          <w:sz w:val="24"/>
          <w:szCs w:val="24"/>
        </w:rPr>
        <w:t>Изменилось ли что-то</w:t>
      </w:r>
      <w:r w:rsidR="007D23B0" w:rsidRPr="007D619A">
        <w:rPr>
          <w:rFonts w:ascii="Arial" w:hAnsi="Arial" w:cs="Arial"/>
          <w:i/>
          <w:sz w:val="24"/>
          <w:szCs w:val="24"/>
        </w:rPr>
        <w:t>? Не покидает ли вас чувство, что, не смотря на технологическое великолепие, организация деятельности оставляет желать лучшего? Не кажется ли вам, что слишком много сил уходит на авралы, ручное управление, достижение взаимопонимания, а даже небольшие проблемы требуют значительных ресурсов для их решения</w:t>
      </w:r>
      <w:r w:rsidR="00E51323">
        <w:rPr>
          <w:rFonts w:ascii="Arial" w:hAnsi="Arial" w:cs="Arial"/>
          <w:i/>
          <w:sz w:val="24"/>
          <w:szCs w:val="24"/>
        </w:rPr>
        <w:t>?</w:t>
      </w:r>
    </w:p>
    <w:p w:rsidR="007D23B0" w:rsidRPr="007D619A" w:rsidRDefault="00A25E21" w:rsidP="00E41A64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На семинаре мы попробуем разобраться, почему результаты, которые мы получаем, подчас оказываются несоразмерны тем усилиям, которые мы затрачиваем. Речь пойдет о развитии, эффективности и способности организации реализовывать свой потенциал.</w:t>
      </w:r>
    </w:p>
    <w:p w:rsidR="00E51323" w:rsidRPr="00E51323" w:rsidRDefault="007D23B0" w:rsidP="00E51323">
      <w:pPr>
        <w:spacing w:after="12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7D619A">
        <w:rPr>
          <w:rFonts w:ascii="Arial" w:hAnsi="Arial" w:cs="Arial"/>
          <w:i/>
          <w:sz w:val="24"/>
          <w:szCs w:val="24"/>
        </w:rPr>
        <w:t>Дмитрий Стукалов</w:t>
      </w:r>
    </w:p>
    <w:p w:rsidR="007D23B0" w:rsidRDefault="007D23B0" w:rsidP="00E41A6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D4B5A" w:rsidRDefault="00DD4B5A" w:rsidP="00E41A6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3F97">
        <w:rPr>
          <w:rFonts w:ascii="Arial" w:hAnsi="Arial" w:cs="Arial"/>
          <w:b/>
          <w:sz w:val="24"/>
          <w:szCs w:val="24"/>
        </w:rPr>
        <w:t>Программа семинара</w:t>
      </w:r>
    </w:p>
    <w:p w:rsidR="007D619A" w:rsidRPr="006B3F97" w:rsidRDefault="007D619A" w:rsidP="00E41A6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4B5A" w:rsidRPr="00DD4B5A" w:rsidRDefault="00DD4B5A" w:rsidP="00E41A6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D4B5A">
        <w:rPr>
          <w:rFonts w:ascii="Arial" w:hAnsi="Arial" w:cs="Arial"/>
          <w:sz w:val="24"/>
          <w:szCs w:val="24"/>
        </w:rPr>
        <w:t>История подходов к организации производства</w:t>
      </w:r>
      <w:r>
        <w:rPr>
          <w:rFonts w:ascii="Arial" w:hAnsi="Arial" w:cs="Arial"/>
          <w:sz w:val="24"/>
          <w:szCs w:val="24"/>
        </w:rPr>
        <w:t>: от</w:t>
      </w:r>
      <w:r w:rsidRPr="00DD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административных методов к системному подходу</w:t>
      </w:r>
      <w:r w:rsidRPr="00DD4B5A">
        <w:rPr>
          <w:rFonts w:ascii="Arial" w:hAnsi="Arial" w:cs="Arial"/>
          <w:sz w:val="24"/>
          <w:szCs w:val="24"/>
        </w:rPr>
        <w:t>.</w:t>
      </w:r>
    </w:p>
    <w:p w:rsidR="00A4006B" w:rsidRDefault="00DD4B5A" w:rsidP="00E41A6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D4B5A">
        <w:rPr>
          <w:rFonts w:ascii="Arial" w:hAnsi="Arial" w:cs="Arial"/>
          <w:sz w:val="24"/>
          <w:szCs w:val="24"/>
        </w:rPr>
        <w:t xml:space="preserve">Принципы управления на основе парадигмы развития. </w:t>
      </w:r>
      <w:r w:rsidR="00A4006B">
        <w:rPr>
          <w:rFonts w:ascii="Arial" w:hAnsi="Arial" w:cs="Arial"/>
          <w:sz w:val="24"/>
          <w:szCs w:val="24"/>
        </w:rPr>
        <w:t>Основы</w:t>
      </w:r>
      <w:r w:rsidRPr="00DD4B5A">
        <w:rPr>
          <w:rFonts w:ascii="Arial" w:hAnsi="Arial" w:cs="Arial"/>
          <w:sz w:val="24"/>
          <w:szCs w:val="24"/>
        </w:rPr>
        <w:t xml:space="preserve"> системного подхода к управлению</w:t>
      </w:r>
      <w:r w:rsidR="00A4006B" w:rsidRPr="00A4006B">
        <w:rPr>
          <w:rFonts w:ascii="Arial" w:hAnsi="Arial" w:cs="Arial"/>
          <w:sz w:val="24"/>
          <w:szCs w:val="24"/>
        </w:rPr>
        <w:t>.</w:t>
      </w:r>
    </w:p>
    <w:p w:rsidR="00DD4B5A" w:rsidRDefault="00DD4B5A" w:rsidP="00E41A6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D4B5A">
        <w:rPr>
          <w:rFonts w:ascii="Arial" w:hAnsi="Arial" w:cs="Arial"/>
          <w:sz w:val="24"/>
          <w:szCs w:val="24"/>
        </w:rPr>
        <w:t>Структура проблем отечественного производственного предприятия</w:t>
      </w:r>
      <w:r w:rsidR="00C86F88">
        <w:rPr>
          <w:rFonts w:ascii="Arial" w:hAnsi="Arial" w:cs="Arial"/>
          <w:sz w:val="24"/>
          <w:szCs w:val="24"/>
        </w:rPr>
        <w:t>,</w:t>
      </w:r>
      <w:r w:rsidRPr="00DD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их корни и основа для преодоления</w:t>
      </w:r>
      <w:r w:rsidRPr="00DD4B5A">
        <w:rPr>
          <w:rFonts w:ascii="Arial" w:hAnsi="Arial" w:cs="Arial"/>
          <w:sz w:val="24"/>
          <w:szCs w:val="24"/>
        </w:rPr>
        <w:t>.</w:t>
      </w:r>
    </w:p>
    <w:p w:rsidR="00A4006B" w:rsidRPr="00A4006B" w:rsidRDefault="00A4006B" w:rsidP="00E41A6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4006B">
        <w:rPr>
          <w:rFonts w:ascii="Arial" w:hAnsi="Arial" w:cs="Arial"/>
          <w:sz w:val="24"/>
          <w:szCs w:val="24"/>
        </w:rPr>
        <w:t>Мотивирование и стимулирование</w:t>
      </w:r>
      <w:r w:rsidR="00E51323">
        <w:rPr>
          <w:rFonts w:ascii="Arial" w:hAnsi="Arial" w:cs="Arial"/>
          <w:sz w:val="24"/>
          <w:szCs w:val="24"/>
        </w:rPr>
        <w:t xml:space="preserve">: от Тейлора к </w:t>
      </w:r>
      <w:proofErr w:type="spellStart"/>
      <w:r w:rsidRPr="00A4006B">
        <w:rPr>
          <w:rFonts w:ascii="Arial" w:hAnsi="Arial" w:cs="Arial"/>
          <w:sz w:val="24"/>
          <w:szCs w:val="24"/>
        </w:rPr>
        <w:t>Деминг</w:t>
      </w:r>
      <w:r w:rsidR="00E51323">
        <w:rPr>
          <w:rFonts w:ascii="Arial" w:hAnsi="Arial" w:cs="Arial"/>
          <w:sz w:val="24"/>
          <w:szCs w:val="24"/>
        </w:rPr>
        <w:t>у</w:t>
      </w:r>
      <w:proofErr w:type="spellEnd"/>
      <w:r w:rsidR="00E51323">
        <w:rPr>
          <w:rFonts w:ascii="Arial" w:hAnsi="Arial" w:cs="Arial"/>
          <w:sz w:val="24"/>
          <w:szCs w:val="24"/>
        </w:rPr>
        <w:t>, от функционального управления к стратегии</w:t>
      </w:r>
      <w:r w:rsidRPr="00A4006B">
        <w:rPr>
          <w:rFonts w:ascii="Arial" w:hAnsi="Arial" w:cs="Arial"/>
          <w:sz w:val="24"/>
          <w:szCs w:val="24"/>
        </w:rPr>
        <w:t xml:space="preserve"> согласовани</w:t>
      </w:r>
      <w:r w:rsidR="00E51323">
        <w:rPr>
          <w:rFonts w:ascii="Arial" w:hAnsi="Arial" w:cs="Arial"/>
          <w:sz w:val="24"/>
          <w:szCs w:val="24"/>
        </w:rPr>
        <w:t>я</w:t>
      </w:r>
      <w:r w:rsidRPr="00A4006B">
        <w:rPr>
          <w:rFonts w:ascii="Arial" w:hAnsi="Arial" w:cs="Arial"/>
          <w:sz w:val="24"/>
          <w:szCs w:val="24"/>
        </w:rPr>
        <w:t xml:space="preserve"> целей.</w:t>
      </w:r>
    </w:p>
    <w:p w:rsidR="00DD4B5A" w:rsidRPr="00DD4B5A" w:rsidRDefault="00DD4B5A" w:rsidP="00E41A6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Портрет к</w:t>
      </w:r>
      <w:r w:rsidRPr="00DD4B5A">
        <w:rPr>
          <w:rFonts w:ascii="Arial" w:hAnsi="Arial" w:cs="Arial"/>
          <w:sz w:val="24"/>
          <w:szCs w:val="24"/>
        </w:rPr>
        <w:t>лиента</w:t>
      </w:r>
      <w:r>
        <w:rPr>
          <w:rFonts w:ascii="Arial" w:hAnsi="Arial" w:cs="Arial"/>
          <w:sz w:val="24"/>
          <w:szCs w:val="24"/>
        </w:rPr>
        <w:t xml:space="preserve"> и</w:t>
      </w:r>
      <w:r w:rsidRPr="00DD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</w:t>
      </w:r>
      <w:r w:rsidRPr="00DD4B5A">
        <w:rPr>
          <w:rFonts w:ascii="Arial" w:hAnsi="Arial" w:cs="Arial"/>
          <w:sz w:val="24"/>
          <w:szCs w:val="24"/>
        </w:rPr>
        <w:t>огистическая модель производства. Создание автономных процессов управления производством.</w:t>
      </w:r>
    </w:p>
    <w:p w:rsidR="00DD4B5A" w:rsidRPr="00DD4B5A" w:rsidRDefault="00DD4B5A" w:rsidP="00E41A6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D4B5A">
        <w:rPr>
          <w:rFonts w:ascii="Arial" w:hAnsi="Arial" w:cs="Arial"/>
          <w:sz w:val="24"/>
          <w:szCs w:val="24"/>
        </w:rPr>
        <w:t xml:space="preserve">Вариабельность процессов. </w:t>
      </w:r>
      <w:r>
        <w:rPr>
          <w:rFonts w:ascii="Arial" w:hAnsi="Arial" w:cs="Arial"/>
          <w:sz w:val="24"/>
          <w:szCs w:val="24"/>
        </w:rPr>
        <w:t xml:space="preserve">Общие и особые причины. </w:t>
      </w:r>
      <w:r w:rsidRPr="00DD4B5A">
        <w:rPr>
          <w:rFonts w:ascii="Arial" w:hAnsi="Arial" w:cs="Arial"/>
          <w:sz w:val="24"/>
          <w:szCs w:val="24"/>
        </w:rPr>
        <w:t>Общие подходы к решению проблем на основе методов статистического управления процессами.</w:t>
      </w:r>
    </w:p>
    <w:p w:rsidR="00DD4B5A" w:rsidRPr="00DD4B5A" w:rsidRDefault="00DD4B5A" w:rsidP="00E41A6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D4B5A">
        <w:rPr>
          <w:rFonts w:ascii="Arial" w:hAnsi="Arial" w:cs="Arial"/>
          <w:sz w:val="24"/>
          <w:szCs w:val="24"/>
        </w:rPr>
        <w:t xml:space="preserve">Проблемы с выполнением плана. </w:t>
      </w:r>
      <w:r>
        <w:rPr>
          <w:rFonts w:ascii="Arial" w:hAnsi="Arial" w:cs="Arial"/>
          <w:sz w:val="24"/>
          <w:szCs w:val="24"/>
        </w:rPr>
        <w:t>Производственное расписание или адаптивный процесс?</w:t>
      </w:r>
    </w:p>
    <w:p w:rsidR="00DD4B5A" w:rsidRPr="00DD4B5A" w:rsidRDefault="00DD4B5A" w:rsidP="00E41A6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D4B5A">
        <w:rPr>
          <w:rFonts w:ascii="Arial" w:hAnsi="Arial" w:cs="Arial"/>
          <w:sz w:val="24"/>
          <w:szCs w:val="24"/>
        </w:rPr>
        <w:t>Бережливое производство, теория ограничений, шесть сигм: как все это применять и нужно ли?</w:t>
      </w:r>
    </w:p>
    <w:p w:rsidR="00DD4B5A" w:rsidRPr="00DD4B5A" w:rsidRDefault="00DD4B5A" w:rsidP="00E41A6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D4B5A">
        <w:rPr>
          <w:rFonts w:ascii="Arial" w:hAnsi="Arial" w:cs="Arial"/>
          <w:sz w:val="24"/>
          <w:szCs w:val="24"/>
        </w:rPr>
        <w:t>Куда приложить рычаг?</w:t>
      </w:r>
    </w:p>
    <w:p w:rsidR="00DD4B5A" w:rsidRDefault="00DD4B5A" w:rsidP="00E41A6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918FB" w:rsidRDefault="008918FB" w:rsidP="00E41A6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918FB">
        <w:rPr>
          <w:rFonts w:ascii="Arial" w:hAnsi="Arial" w:cs="Arial"/>
          <w:b/>
          <w:sz w:val="24"/>
          <w:szCs w:val="24"/>
        </w:rPr>
        <w:t>Целевая аудитория семинара</w:t>
      </w:r>
      <w:r>
        <w:rPr>
          <w:rFonts w:ascii="Arial" w:hAnsi="Arial" w:cs="Arial"/>
          <w:sz w:val="24"/>
          <w:szCs w:val="24"/>
        </w:rPr>
        <w:t>: генеральные директора, топ-менеджеры производственных компаний, руководители производства, производственных подразделений и подразделений по развитию персонала.</w:t>
      </w:r>
    </w:p>
    <w:p w:rsidR="00000A30" w:rsidRDefault="006B3F97" w:rsidP="00E41A6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67F3">
        <w:rPr>
          <w:rFonts w:ascii="Arial" w:hAnsi="Arial" w:cs="Arial"/>
          <w:b/>
          <w:sz w:val="24"/>
          <w:szCs w:val="24"/>
        </w:rPr>
        <w:t>Семинар состоится 16-17 июня</w:t>
      </w:r>
      <w:r>
        <w:rPr>
          <w:rFonts w:ascii="Arial" w:hAnsi="Arial" w:cs="Arial"/>
          <w:sz w:val="24"/>
          <w:szCs w:val="24"/>
        </w:rPr>
        <w:t>, по адресу:</w:t>
      </w:r>
      <w:r w:rsidR="00890849" w:rsidRPr="00890849">
        <w:rPr>
          <w:rFonts w:ascii="Arial" w:hAnsi="Arial" w:cs="Arial"/>
          <w:sz w:val="24"/>
          <w:szCs w:val="24"/>
        </w:rPr>
        <w:t xml:space="preserve"> </w:t>
      </w:r>
      <w:r w:rsidR="00890849" w:rsidRPr="00890849">
        <w:rPr>
          <w:rFonts w:ascii="Arial" w:hAnsi="Arial" w:cs="Arial"/>
          <w:sz w:val="24"/>
          <w:szCs w:val="24"/>
        </w:rPr>
        <w:t>Москва, ул. Сельскохозяйственная, д.17, корпус 5, офис 214</w:t>
      </w:r>
      <w:r w:rsidR="00890849" w:rsidRPr="00890849">
        <w:rPr>
          <w:rFonts w:ascii="Arial" w:hAnsi="Arial" w:cs="Arial"/>
          <w:sz w:val="24"/>
          <w:szCs w:val="24"/>
        </w:rPr>
        <w:t xml:space="preserve"> (гостиничный комплекс «Турист») в одной из аудиторий Русской школы управления.</w:t>
      </w:r>
    </w:p>
    <w:p w:rsidR="00247D73" w:rsidRDefault="00C167F3" w:rsidP="00E41A64">
      <w:pPr>
        <w:pStyle w:val="city1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C167F3">
        <w:rPr>
          <w:rFonts w:ascii="Arial" w:hAnsi="Arial" w:cs="Arial"/>
          <w:b/>
        </w:rPr>
        <w:t>Как добраться</w:t>
      </w:r>
      <w:r>
        <w:rPr>
          <w:rFonts w:ascii="Arial" w:hAnsi="Arial" w:cs="Arial"/>
        </w:rPr>
        <w:t xml:space="preserve">. </w:t>
      </w:r>
      <w:r w:rsidRPr="00C167F3">
        <w:rPr>
          <w:rFonts w:ascii="Arial" w:hAnsi="Arial" w:cs="Arial"/>
        </w:rPr>
        <w:t xml:space="preserve">Доехать до станции метро «Ботанический сад» </w:t>
      </w:r>
      <w:proofErr w:type="spellStart"/>
      <w:r w:rsidRPr="00C167F3">
        <w:rPr>
          <w:rFonts w:ascii="Arial" w:hAnsi="Arial" w:cs="Arial"/>
        </w:rPr>
        <w:t>Калужско</w:t>
      </w:r>
      <w:proofErr w:type="spellEnd"/>
      <w:r w:rsidRPr="00C167F3">
        <w:rPr>
          <w:rFonts w:ascii="Arial" w:hAnsi="Arial" w:cs="Arial"/>
        </w:rPr>
        <w:t>-Рижской линии. Выход - в сторону улицы Сельскохозяйственной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(из центра – назад по перрону)</w:t>
      </w:r>
      <w:r w:rsidRPr="00C167F3">
        <w:rPr>
          <w:rFonts w:ascii="Arial" w:hAnsi="Arial" w:cs="Arial"/>
        </w:rPr>
        <w:t xml:space="preserve">. Пройти мимо автобусной остановки, далее по аллее. Перейти по мосту через реку и далее пройти вдоль улицы Вильгельма Пика до </w:t>
      </w:r>
      <w:r>
        <w:rPr>
          <w:rFonts w:ascii="Arial" w:hAnsi="Arial" w:cs="Arial"/>
        </w:rPr>
        <w:t>перекрестка</w:t>
      </w:r>
      <w:r w:rsidRPr="00C167F3">
        <w:rPr>
          <w:rFonts w:ascii="Arial" w:hAnsi="Arial" w:cs="Arial"/>
        </w:rPr>
        <w:t>. На светофоре - перейти дорогу</w:t>
      </w:r>
      <w:r>
        <w:rPr>
          <w:rFonts w:ascii="Arial" w:hAnsi="Arial" w:cs="Arial"/>
        </w:rPr>
        <w:t xml:space="preserve"> по диагонали</w:t>
      </w:r>
      <w:r w:rsidRPr="00C167F3">
        <w:rPr>
          <w:rFonts w:ascii="Arial" w:hAnsi="Arial" w:cs="Arial"/>
        </w:rPr>
        <w:t>. Войти на территорию гостиничного комплекса «Турист».</w:t>
      </w:r>
      <w:r>
        <w:rPr>
          <w:rFonts w:ascii="Arial" w:hAnsi="Arial" w:cs="Arial"/>
        </w:rPr>
        <w:t xml:space="preserve"> </w:t>
      </w:r>
      <w:r w:rsidRPr="00C167F3">
        <w:rPr>
          <w:rFonts w:ascii="Arial" w:hAnsi="Arial" w:cs="Arial"/>
        </w:rPr>
        <w:t>При входе на территорию гостиничного комплекса повернуть налево (сразу за офисом «Размещение»), затем направо</w:t>
      </w:r>
      <w:r w:rsidR="008918FB">
        <w:rPr>
          <w:rFonts w:ascii="Arial" w:hAnsi="Arial" w:cs="Arial"/>
        </w:rPr>
        <w:t>, на центральную аллею</w:t>
      </w:r>
      <w:r w:rsidRPr="00C167F3">
        <w:rPr>
          <w:rFonts w:ascii="Arial" w:hAnsi="Arial" w:cs="Arial"/>
        </w:rPr>
        <w:t>. Пройти по аллее до корпуса №5 («Бизнес-Турист»).</w:t>
      </w:r>
      <w:r>
        <w:rPr>
          <w:rFonts w:ascii="Arial" w:hAnsi="Arial" w:cs="Arial"/>
        </w:rPr>
        <w:t xml:space="preserve"> Внутрь, направо, на второй этаж – Русская школа управления, офис 214</w:t>
      </w:r>
      <w:r w:rsidR="00247D73">
        <w:rPr>
          <w:rFonts w:ascii="Arial" w:hAnsi="Arial" w:cs="Arial"/>
        </w:rPr>
        <w:t>.</w:t>
      </w:r>
    </w:p>
    <w:p w:rsidR="00247D73" w:rsidRDefault="007D619A" w:rsidP="00E41A64">
      <w:pPr>
        <w:pStyle w:val="city1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iCs/>
        </w:rPr>
      </w:pPr>
      <w:r w:rsidRPr="007D619A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4257675</wp:posOffset>
            </wp:positionH>
            <wp:positionV relativeFrom="paragraph">
              <wp:posOffset>80010</wp:posOffset>
            </wp:positionV>
            <wp:extent cx="1862455" cy="2495550"/>
            <wp:effectExtent l="0" t="0" r="4445" b="0"/>
            <wp:wrapSquare wrapText="bothSides"/>
            <wp:docPr id="1" name="Рисунок 1" descr="C:\Users\Dmitriy\Desktop\stukalov-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mitriy\Desktop\stukalov-ofici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D73" w:rsidRPr="007D619A">
        <w:rPr>
          <w:rFonts w:ascii="Arial" w:hAnsi="Arial" w:cs="Arial"/>
          <w:b/>
        </w:rPr>
        <w:t>Ведущий семинара</w:t>
      </w:r>
      <w:r w:rsidR="00C86F88">
        <w:rPr>
          <w:rFonts w:ascii="Arial" w:hAnsi="Arial" w:cs="Arial"/>
          <w:b/>
        </w:rPr>
        <w:t xml:space="preserve"> –</w:t>
      </w:r>
      <w:r w:rsidR="00247D73" w:rsidRPr="007D619A">
        <w:rPr>
          <w:rFonts w:ascii="Arial" w:hAnsi="Arial" w:cs="Arial"/>
          <w:b/>
        </w:rPr>
        <w:t xml:space="preserve"> Дмитрий Стукалов</w:t>
      </w:r>
      <w:r w:rsidR="00247D73" w:rsidRPr="007D619A">
        <w:rPr>
          <w:rFonts w:ascii="Arial" w:hAnsi="Arial" w:cs="Arial"/>
        </w:rPr>
        <w:t>. К</w:t>
      </w:r>
      <w:r w:rsidR="00247D73" w:rsidRPr="007D619A">
        <w:rPr>
          <w:rFonts w:ascii="Arial" w:hAnsi="Arial" w:cs="Arial"/>
          <w:iCs/>
        </w:rPr>
        <w:t xml:space="preserve">андидат технических наук, консультант по развитию производственных систем. Организатор, автор и администратор сообщества практиков производственного менеджмента </w:t>
      </w:r>
      <w:proofErr w:type="spellStart"/>
      <w:r w:rsidR="00247D73" w:rsidRPr="007D619A">
        <w:rPr>
          <w:rFonts w:ascii="Arial" w:hAnsi="Arial" w:cs="Arial"/>
          <w:b/>
          <w:bCs/>
          <w:iCs/>
          <w:lang w:val="en-US"/>
        </w:rPr>
        <w:t>LeanZone</w:t>
      </w:r>
      <w:proofErr w:type="spellEnd"/>
      <w:r w:rsidR="00247D73" w:rsidRPr="007D619A">
        <w:rPr>
          <w:rFonts w:ascii="Arial" w:hAnsi="Arial" w:cs="Arial"/>
          <w:b/>
          <w:bCs/>
          <w:iCs/>
        </w:rPr>
        <w:t>.</w:t>
      </w:r>
      <w:proofErr w:type="spellStart"/>
      <w:r w:rsidR="00247D73" w:rsidRPr="007D619A">
        <w:rPr>
          <w:rFonts w:ascii="Arial" w:hAnsi="Arial" w:cs="Arial"/>
          <w:b/>
          <w:bCs/>
          <w:iCs/>
          <w:lang w:val="en-US"/>
        </w:rPr>
        <w:t>ru</w:t>
      </w:r>
      <w:proofErr w:type="spellEnd"/>
      <w:r w:rsidR="00247D73" w:rsidRPr="007D619A">
        <w:rPr>
          <w:rFonts w:ascii="Arial" w:hAnsi="Arial" w:cs="Arial"/>
          <w:b/>
          <w:bCs/>
          <w:iCs/>
        </w:rPr>
        <w:t xml:space="preserve">. </w:t>
      </w:r>
      <w:r w:rsidR="00247D73" w:rsidRPr="007D619A">
        <w:rPr>
          <w:rFonts w:ascii="Arial" w:hAnsi="Arial" w:cs="Arial"/>
          <w:bCs/>
          <w:iCs/>
        </w:rPr>
        <w:t xml:space="preserve">Опыт работы </w:t>
      </w:r>
      <w:r w:rsidR="00247D73" w:rsidRPr="007D619A">
        <w:rPr>
          <w:rFonts w:ascii="Arial" w:hAnsi="Arial" w:cs="Arial"/>
          <w:iCs/>
        </w:rPr>
        <w:t xml:space="preserve">на промышленных предприятиях – более 20 лет. </w:t>
      </w:r>
      <w:r w:rsidR="00247D73" w:rsidRPr="007D619A">
        <w:rPr>
          <w:rFonts w:ascii="Arial" w:hAnsi="Arial" w:cs="Arial"/>
          <w:bCs/>
          <w:iCs/>
        </w:rPr>
        <w:t xml:space="preserve">Опыт преподавания </w:t>
      </w:r>
      <w:r w:rsidR="00247D73" w:rsidRPr="007D619A">
        <w:rPr>
          <w:rFonts w:ascii="Arial" w:hAnsi="Arial" w:cs="Arial"/>
          <w:iCs/>
        </w:rPr>
        <w:t xml:space="preserve">в ВУЗе - 12 лет. </w:t>
      </w:r>
      <w:r w:rsidR="00247D73" w:rsidRPr="007D619A">
        <w:rPr>
          <w:rFonts w:ascii="Arial" w:hAnsi="Arial" w:cs="Arial"/>
          <w:bCs/>
          <w:iCs/>
        </w:rPr>
        <w:t>Трудовой путь</w:t>
      </w:r>
      <w:r w:rsidR="00247D73" w:rsidRPr="007D619A">
        <w:rPr>
          <w:rFonts w:ascii="Arial" w:hAnsi="Arial" w:cs="Arial"/>
          <w:iCs/>
        </w:rPr>
        <w:t>: от программиста до топ-менеджера крупных промышленных компаний.</w:t>
      </w:r>
    </w:p>
    <w:p w:rsidR="007D619A" w:rsidRDefault="007D619A" w:rsidP="00E41A64">
      <w:pPr>
        <w:pStyle w:val="city1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iCs/>
        </w:rPr>
      </w:pPr>
      <w:r w:rsidRPr="007D619A">
        <w:rPr>
          <w:rFonts w:ascii="Arial" w:hAnsi="Arial" w:cs="Arial"/>
          <w:bCs/>
          <w:iCs/>
        </w:rPr>
        <w:t>Квалификация</w:t>
      </w:r>
      <w:r w:rsidRPr="007D619A">
        <w:rPr>
          <w:rFonts w:ascii="Arial" w:hAnsi="Arial" w:cs="Arial"/>
          <w:iCs/>
        </w:rPr>
        <w:t>: управление разработкой стратегии компании, развитие производственных систем, разворачивание систем менеджмента качества, руководство проектами бережливого производства, теории ограничений, 6-сигм. Разработка систем мотивации, стимулирования и развития персонала.</w:t>
      </w:r>
    </w:p>
    <w:p w:rsidR="007D619A" w:rsidRDefault="007D619A" w:rsidP="00E41A64">
      <w:pPr>
        <w:pStyle w:val="city1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8918FB">
        <w:rPr>
          <w:rFonts w:ascii="Arial" w:hAnsi="Arial" w:cs="Arial"/>
          <w:b/>
        </w:rPr>
        <w:t>Стоимость участия</w:t>
      </w:r>
      <w:r>
        <w:rPr>
          <w:rFonts w:ascii="Arial" w:hAnsi="Arial" w:cs="Arial"/>
        </w:rPr>
        <w:t xml:space="preserve"> для одного участника составляет 25000 рублей.</w:t>
      </w:r>
      <w:r w:rsidR="008918FB">
        <w:rPr>
          <w:rFonts w:ascii="Arial" w:hAnsi="Arial" w:cs="Arial"/>
        </w:rPr>
        <w:t xml:space="preserve"> Скидка для каждого последующего участника от одной организации – 20%. При оплате курса до конца мая</w:t>
      </w:r>
      <w:r w:rsidR="00E41A64">
        <w:rPr>
          <w:rFonts w:ascii="Arial" w:hAnsi="Arial" w:cs="Arial"/>
        </w:rPr>
        <w:t xml:space="preserve"> 2016 г.</w:t>
      </w:r>
      <w:r w:rsidR="008918FB">
        <w:rPr>
          <w:rFonts w:ascii="Arial" w:hAnsi="Arial" w:cs="Arial"/>
        </w:rPr>
        <w:t xml:space="preserve"> предоставляется дополнительная скидка – 20%.</w:t>
      </w:r>
    </w:p>
    <w:p w:rsidR="008918FB" w:rsidRDefault="008918FB" w:rsidP="00E41A64">
      <w:pPr>
        <w:pStyle w:val="city1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A4006B">
        <w:rPr>
          <w:rFonts w:ascii="Arial" w:hAnsi="Arial" w:cs="Arial"/>
          <w:b/>
        </w:rPr>
        <w:t>Контактная информация</w:t>
      </w:r>
      <w:r>
        <w:rPr>
          <w:rFonts w:ascii="Arial" w:hAnsi="Arial" w:cs="Arial"/>
        </w:rPr>
        <w:t>:</w:t>
      </w:r>
    </w:p>
    <w:p w:rsidR="008918FB" w:rsidRPr="008918FB" w:rsidRDefault="00E41A64" w:rsidP="00E41A64">
      <w:pPr>
        <w:pStyle w:val="city1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т</w:t>
      </w:r>
      <w:r w:rsidR="008918FB">
        <w:rPr>
          <w:rFonts w:ascii="Arial" w:hAnsi="Arial" w:cs="Arial"/>
        </w:rPr>
        <w:t>ел</w:t>
      </w:r>
      <w:r w:rsidR="008918FB" w:rsidRPr="00A4006B">
        <w:rPr>
          <w:rFonts w:ascii="Arial" w:hAnsi="Arial" w:cs="Arial"/>
          <w:lang w:val="en-US"/>
        </w:rPr>
        <w:t>.: +7-</w:t>
      </w:r>
      <w:r w:rsidR="008918FB">
        <w:rPr>
          <w:rFonts w:ascii="Arial" w:hAnsi="Arial" w:cs="Arial"/>
          <w:lang w:val="en-US"/>
        </w:rPr>
        <w:t>910-567-67-09</w:t>
      </w:r>
    </w:p>
    <w:p w:rsidR="00A4006B" w:rsidRPr="00A4006B" w:rsidRDefault="008918FB" w:rsidP="00E41A64">
      <w:pPr>
        <w:pStyle w:val="city1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Pr="00A4006B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mail</w:t>
      </w:r>
      <w:r w:rsidRPr="00A4006B">
        <w:rPr>
          <w:rFonts w:ascii="Arial" w:hAnsi="Arial" w:cs="Arial"/>
          <w:lang w:val="en-US"/>
        </w:rPr>
        <w:t xml:space="preserve">: </w:t>
      </w:r>
      <w:hyperlink r:id="rId9" w:history="1">
        <w:r w:rsidR="00A4006B" w:rsidRPr="008C79A4">
          <w:rPr>
            <w:rStyle w:val="a5"/>
            <w:rFonts w:ascii="Arial" w:hAnsi="Arial" w:cs="Arial"/>
            <w:lang w:val="en-US"/>
          </w:rPr>
          <w:t>dstukalov@gmail.com</w:t>
        </w:r>
      </w:hyperlink>
    </w:p>
    <w:p w:rsidR="00C167F3" w:rsidRPr="00A4006B" w:rsidRDefault="00C167F3" w:rsidP="00E41A6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sectPr w:rsidR="00C167F3" w:rsidRPr="00A4006B" w:rsidSect="00E51323">
      <w:headerReference w:type="default" r:id="rId10"/>
      <w:footerReference w:type="defaul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F4B" w:rsidRDefault="00091F4B" w:rsidP="00A412E7">
      <w:pPr>
        <w:spacing w:after="0" w:line="240" w:lineRule="auto"/>
      </w:pPr>
      <w:r>
        <w:separator/>
      </w:r>
    </w:p>
  </w:endnote>
  <w:endnote w:type="continuationSeparator" w:id="0">
    <w:p w:rsidR="00091F4B" w:rsidRDefault="00091F4B" w:rsidP="00A4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23" w:rsidRPr="00E51323" w:rsidRDefault="00E51323" w:rsidP="00E51323">
    <w:pPr>
      <w:pStyle w:val="a8"/>
      <w:jc w:val="center"/>
      <w:rPr>
        <w:rFonts w:ascii="Arial" w:hAnsi="Arial" w:cs="Arial"/>
        <w:sz w:val="16"/>
        <w:szCs w:val="16"/>
      </w:rPr>
    </w:pPr>
    <w:r w:rsidRPr="00E51323">
      <w:rPr>
        <w:rFonts w:ascii="Arial" w:hAnsi="Arial" w:cs="Arial"/>
        <w:sz w:val="16"/>
        <w:szCs w:val="16"/>
      </w:rPr>
      <w:t xml:space="preserve">Сообщество практиков производственного менеджмента </w:t>
    </w:r>
    <w:proofErr w:type="spellStart"/>
    <w:r w:rsidRPr="00E51323">
      <w:rPr>
        <w:rFonts w:ascii="Arial" w:hAnsi="Arial" w:cs="Arial"/>
        <w:sz w:val="16"/>
        <w:szCs w:val="16"/>
        <w:lang w:val="en-US"/>
      </w:rPr>
      <w:t>LeanZone</w:t>
    </w:r>
    <w:proofErr w:type="spellEnd"/>
    <w:r w:rsidRPr="00E51323">
      <w:rPr>
        <w:rFonts w:ascii="Arial" w:hAnsi="Arial" w:cs="Arial"/>
        <w:sz w:val="16"/>
        <w:szCs w:val="16"/>
      </w:rPr>
      <w:t>.</w:t>
    </w:r>
    <w:proofErr w:type="spellStart"/>
    <w:r w:rsidRPr="00E51323">
      <w:rPr>
        <w:rFonts w:ascii="Arial" w:hAnsi="Arial" w:cs="Arial"/>
        <w:sz w:val="16"/>
        <w:szCs w:val="16"/>
        <w:lang w:val="en-US"/>
      </w:rPr>
      <w:t>ru</w:t>
    </w:r>
    <w:proofErr w:type="spellEnd"/>
    <w:r w:rsidRPr="00E51323">
      <w:rPr>
        <w:rFonts w:ascii="Arial" w:hAnsi="Arial" w:cs="Arial"/>
        <w:sz w:val="16"/>
        <w:szCs w:val="16"/>
      </w:rPr>
      <w:t>: бережливое производство и бережное управление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F4B" w:rsidRDefault="00091F4B" w:rsidP="00A412E7">
      <w:pPr>
        <w:spacing w:after="0" w:line="240" w:lineRule="auto"/>
      </w:pPr>
      <w:r>
        <w:separator/>
      </w:r>
    </w:p>
  </w:footnote>
  <w:footnote w:type="continuationSeparator" w:id="0">
    <w:p w:rsidR="00091F4B" w:rsidRDefault="00091F4B" w:rsidP="00A4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2E7" w:rsidRPr="00007F6A" w:rsidRDefault="00A412E7" w:rsidP="00A412E7">
    <w:pPr>
      <w:pStyle w:val="a6"/>
      <w:jc w:val="center"/>
      <w:rPr>
        <w:rFonts w:ascii="Arial" w:hAnsi="Arial" w:cs="Arial"/>
        <w:sz w:val="16"/>
        <w:szCs w:val="16"/>
      </w:rPr>
    </w:pPr>
    <w:r w:rsidRPr="00007F6A">
      <w:rPr>
        <w:rFonts w:ascii="Arial" w:hAnsi="Arial" w:cs="Arial"/>
        <w:sz w:val="16"/>
        <w:szCs w:val="16"/>
      </w:rPr>
      <w:t>Семинар «Современные методы управления производственным предприятием», 16-17 июня, 2016 г., Москва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4023D"/>
    <w:multiLevelType w:val="hybridMultilevel"/>
    <w:tmpl w:val="156AEB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FA"/>
    <w:rsid w:val="00000A30"/>
    <w:rsid w:val="00007F6A"/>
    <w:rsid w:val="00042043"/>
    <w:rsid w:val="00091F4B"/>
    <w:rsid w:val="001B0AFD"/>
    <w:rsid w:val="00247D73"/>
    <w:rsid w:val="005C61E8"/>
    <w:rsid w:val="005D76CD"/>
    <w:rsid w:val="006B3F97"/>
    <w:rsid w:val="00737782"/>
    <w:rsid w:val="00740D29"/>
    <w:rsid w:val="007D23B0"/>
    <w:rsid w:val="007D619A"/>
    <w:rsid w:val="00890849"/>
    <w:rsid w:val="008918FB"/>
    <w:rsid w:val="00A16B1A"/>
    <w:rsid w:val="00A25E21"/>
    <w:rsid w:val="00A4006B"/>
    <w:rsid w:val="00A412E7"/>
    <w:rsid w:val="00AB1960"/>
    <w:rsid w:val="00AD2D22"/>
    <w:rsid w:val="00AE33FA"/>
    <w:rsid w:val="00C167F3"/>
    <w:rsid w:val="00C44579"/>
    <w:rsid w:val="00C86F88"/>
    <w:rsid w:val="00DD4B5A"/>
    <w:rsid w:val="00E41A64"/>
    <w:rsid w:val="00E51323"/>
    <w:rsid w:val="00F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54F6"/>
  <w15:chartTrackingRefBased/>
  <w15:docId w15:val="{6FAF7E10-F629-4AF7-ABB9-5F0F74CA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B5A"/>
    <w:pPr>
      <w:ind w:left="720"/>
      <w:contextualSpacing/>
    </w:pPr>
  </w:style>
  <w:style w:type="paragraph" w:customStyle="1" w:styleId="city1">
    <w:name w:val="city1"/>
    <w:basedOn w:val="a"/>
    <w:rsid w:val="00C1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4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4006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4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2E7"/>
  </w:style>
  <w:style w:type="paragraph" w:styleId="a8">
    <w:name w:val="footer"/>
    <w:basedOn w:val="a"/>
    <w:link w:val="a9"/>
    <w:uiPriority w:val="99"/>
    <w:unhideWhenUsed/>
    <w:rsid w:val="00A4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stukal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Стукалов</dc:creator>
  <cp:keywords/>
  <dc:description/>
  <cp:lastModifiedBy>Дмитрий Стукалов</cp:lastModifiedBy>
  <cp:revision>17</cp:revision>
  <cp:lastPrinted>2016-04-30T18:26:00Z</cp:lastPrinted>
  <dcterms:created xsi:type="dcterms:W3CDTF">2016-04-30T16:00:00Z</dcterms:created>
  <dcterms:modified xsi:type="dcterms:W3CDTF">2016-05-01T08:03:00Z</dcterms:modified>
</cp:coreProperties>
</file>